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94FF" w14:textId="77777777" w:rsidR="006A5F43" w:rsidRPr="00434397" w:rsidRDefault="006A5F43" w:rsidP="006A5F43">
      <w:pPr>
        <w:pStyle w:val="Default"/>
        <w:jc w:val="center"/>
        <w:rPr>
          <w:b/>
          <w:bCs/>
          <w:sz w:val="52"/>
          <w:szCs w:val="52"/>
        </w:rPr>
      </w:pPr>
      <w:r w:rsidRPr="00434397">
        <w:rPr>
          <w:b/>
          <w:bCs/>
          <w:sz w:val="52"/>
          <w:szCs w:val="52"/>
        </w:rPr>
        <w:t>DOKUMENTACJA POWYKONAWCZA</w:t>
      </w:r>
    </w:p>
    <w:p w14:paraId="30B0D84C" w14:textId="77777777" w:rsidR="006A5F43" w:rsidRDefault="006A5F43" w:rsidP="006A5F43">
      <w:pPr>
        <w:pStyle w:val="Default"/>
        <w:jc w:val="center"/>
        <w:rPr>
          <w:i/>
          <w:iCs/>
          <w:sz w:val="32"/>
          <w:szCs w:val="32"/>
        </w:rPr>
      </w:pPr>
    </w:p>
    <w:p w14:paraId="0B66B766" w14:textId="77777777" w:rsidR="006A5F43" w:rsidRDefault="006A5F43" w:rsidP="006A5F43">
      <w:pPr>
        <w:pStyle w:val="Default"/>
        <w:jc w:val="center"/>
        <w:rPr>
          <w:i/>
          <w:iCs/>
          <w:sz w:val="32"/>
          <w:szCs w:val="32"/>
        </w:rPr>
      </w:pPr>
    </w:p>
    <w:p w14:paraId="7E968B15" w14:textId="77777777" w:rsidR="006A5F43" w:rsidRPr="00434397" w:rsidRDefault="006A5F43" w:rsidP="006A5F43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sz w:val="40"/>
          <w:szCs w:val="40"/>
        </w:rPr>
      </w:pPr>
      <w:r w:rsidRPr="00434397">
        <w:rPr>
          <w:rFonts w:ascii="TimesNewRoman" w:hAnsi="TimesNewRoman" w:cs="TimesNewRoman"/>
          <w:sz w:val="40"/>
          <w:szCs w:val="40"/>
        </w:rPr>
        <w:t>Budowa ujęcia wody wraz z budową i przebudową sieci wodociągowej i elektrycznej</w:t>
      </w:r>
    </w:p>
    <w:p w14:paraId="7062AC52" w14:textId="77777777" w:rsidR="006A5F43" w:rsidRPr="00434397" w:rsidRDefault="006A5F43" w:rsidP="006A5F43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sz w:val="40"/>
          <w:szCs w:val="40"/>
        </w:rPr>
      </w:pPr>
      <w:r w:rsidRPr="00434397">
        <w:rPr>
          <w:rFonts w:ascii="TimesNewRoman" w:hAnsi="TimesNewRoman" w:cs="TimesNewRoman"/>
          <w:sz w:val="40"/>
          <w:szCs w:val="40"/>
        </w:rPr>
        <w:t xml:space="preserve">dz. nr </w:t>
      </w:r>
      <w:proofErr w:type="spellStart"/>
      <w:r w:rsidRPr="00434397">
        <w:rPr>
          <w:rFonts w:ascii="TimesNewRoman" w:hAnsi="TimesNewRoman" w:cs="TimesNewRoman"/>
          <w:sz w:val="40"/>
          <w:szCs w:val="40"/>
        </w:rPr>
        <w:t>ewid</w:t>
      </w:r>
      <w:proofErr w:type="spellEnd"/>
      <w:r w:rsidRPr="00434397">
        <w:rPr>
          <w:rFonts w:ascii="TimesNewRoman" w:hAnsi="TimesNewRoman" w:cs="TimesNewRoman"/>
          <w:sz w:val="40"/>
          <w:szCs w:val="40"/>
        </w:rPr>
        <w:t>. 1/6, 1/7, 1/4, 1/3, 1/2, 1/8,</w:t>
      </w:r>
    </w:p>
    <w:p w14:paraId="1479C432" w14:textId="77777777" w:rsidR="006A5F43" w:rsidRPr="00434397" w:rsidRDefault="006A5F43" w:rsidP="006A5F43">
      <w:pPr>
        <w:autoSpaceDE w:val="0"/>
        <w:autoSpaceDN w:val="0"/>
        <w:adjustRightInd w:val="0"/>
        <w:spacing w:after="0" w:line="240" w:lineRule="auto"/>
        <w:jc w:val="center"/>
        <w:rPr>
          <w:sz w:val="44"/>
          <w:szCs w:val="44"/>
        </w:rPr>
      </w:pPr>
      <w:proofErr w:type="spellStart"/>
      <w:r w:rsidRPr="00434397">
        <w:rPr>
          <w:rFonts w:ascii="TimesNewRoman" w:hAnsi="TimesNewRoman" w:cs="TimesNewRoman"/>
          <w:sz w:val="40"/>
          <w:szCs w:val="40"/>
        </w:rPr>
        <w:t>obr</w:t>
      </w:r>
      <w:proofErr w:type="spellEnd"/>
      <w:r w:rsidRPr="00434397">
        <w:rPr>
          <w:rFonts w:ascii="TimesNewRoman" w:hAnsi="TimesNewRoman" w:cs="TimesNewRoman"/>
          <w:sz w:val="40"/>
          <w:szCs w:val="40"/>
        </w:rPr>
        <w:t>. 0004 Markocin, gm. Cedynia</w:t>
      </w:r>
    </w:p>
    <w:p w14:paraId="1E687620" w14:textId="77777777" w:rsidR="006A5F43" w:rsidRDefault="006A5F43" w:rsidP="006A5F43">
      <w:pPr>
        <w:pStyle w:val="Default"/>
        <w:jc w:val="center"/>
        <w:rPr>
          <w:sz w:val="22"/>
          <w:szCs w:val="22"/>
        </w:rPr>
      </w:pPr>
    </w:p>
    <w:p w14:paraId="2C8723B3" w14:textId="57715D46" w:rsidR="008E55DC" w:rsidRDefault="008E55DC" w:rsidP="008E55DC">
      <w:pPr>
        <w:rPr>
          <w:i/>
          <w:iCs/>
          <w:sz w:val="32"/>
          <w:szCs w:val="32"/>
        </w:rPr>
      </w:pPr>
    </w:p>
    <w:p w14:paraId="331418B4" w14:textId="411AA39C" w:rsidR="008E55DC" w:rsidRDefault="008E55DC" w:rsidP="008E55DC">
      <w:pPr>
        <w:jc w:val="center"/>
        <w:rPr>
          <w:sz w:val="32"/>
          <w:szCs w:val="32"/>
        </w:rPr>
      </w:pPr>
      <w:r>
        <w:rPr>
          <w:sz w:val="32"/>
          <w:szCs w:val="32"/>
        </w:rPr>
        <w:t>SPIS ZAWARTOŚCI:</w:t>
      </w:r>
    </w:p>
    <w:p w14:paraId="3603751C" w14:textId="3DB07A0E" w:rsidR="008E55DC" w:rsidRDefault="008E55DC" w:rsidP="008E55DC">
      <w:pPr>
        <w:jc w:val="center"/>
        <w:rPr>
          <w:sz w:val="32"/>
          <w:szCs w:val="32"/>
        </w:rPr>
      </w:pPr>
    </w:p>
    <w:p w14:paraId="77DB1D9D" w14:textId="77777777" w:rsidR="00EA75AB" w:rsidRDefault="00EA75AB" w:rsidP="008E55DC">
      <w:pPr>
        <w:jc w:val="center"/>
        <w:rPr>
          <w:sz w:val="32"/>
          <w:szCs w:val="32"/>
        </w:rPr>
      </w:pPr>
    </w:p>
    <w:p w14:paraId="36473E7B" w14:textId="378E4725" w:rsidR="008E55DC" w:rsidRDefault="006A5F43" w:rsidP="008E55DC">
      <w:pPr>
        <w:pStyle w:val="Akapitzlist"/>
        <w:numPr>
          <w:ilvl w:val="0"/>
          <w:numId w:val="1"/>
        </w:numPr>
      </w:pPr>
      <w:r>
        <w:t>Warunki przyłączenia do sieci elektroenergetycznej</w:t>
      </w:r>
    </w:p>
    <w:p w14:paraId="00430CC6" w14:textId="65984F9D" w:rsidR="008E55DC" w:rsidRDefault="006A5F43" w:rsidP="008E55DC">
      <w:pPr>
        <w:pStyle w:val="Akapitzlist"/>
        <w:numPr>
          <w:ilvl w:val="0"/>
          <w:numId w:val="1"/>
        </w:numPr>
      </w:pPr>
      <w:r>
        <w:t>Mapa do celów projektowych</w:t>
      </w:r>
    </w:p>
    <w:p w14:paraId="14C402C1" w14:textId="1E20CDF4" w:rsidR="002E54BC" w:rsidRDefault="006A5F43" w:rsidP="006A5F43">
      <w:pPr>
        <w:pStyle w:val="Akapitzlist"/>
        <w:numPr>
          <w:ilvl w:val="0"/>
          <w:numId w:val="1"/>
        </w:numPr>
      </w:pPr>
      <w:r>
        <w:t>Przedmiar robót</w:t>
      </w:r>
    </w:p>
    <w:p w14:paraId="1E87D54E" w14:textId="11A8B00F" w:rsidR="006A5F43" w:rsidRDefault="006A5F43" w:rsidP="006A5F43">
      <w:pPr>
        <w:pStyle w:val="Akapitzlist"/>
        <w:numPr>
          <w:ilvl w:val="0"/>
          <w:numId w:val="1"/>
        </w:numPr>
      </w:pPr>
      <w:r>
        <w:t>Kosztorys inwestorski</w:t>
      </w:r>
    </w:p>
    <w:p w14:paraId="5D993F07" w14:textId="3E8AC4AA" w:rsidR="006A5F43" w:rsidRDefault="006A5F43" w:rsidP="006A5F43">
      <w:pPr>
        <w:pStyle w:val="Akapitzlist"/>
        <w:numPr>
          <w:ilvl w:val="0"/>
          <w:numId w:val="1"/>
        </w:numPr>
      </w:pPr>
      <w:r>
        <w:t>Specyfikacja Techniczna Wykonania i Odbioru Robót</w:t>
      </w:r>
    </w:p>
    <w:p w14:paraId="6EB6F088" w14:textId="512E8A22" w:rsidR="006A5F43" w:rsidRDefault="006A5F43" w:rsidP="006A5F43">
      <w:pPr>
        <w:pStyle w:val="Akapitzlist"/>
        <w:numPr>
          <w:ilvl w:val="0"/>
          <w:numId w:val="1"/>
        </w:numPr>
      </w:pPr>
      <w:r>
        <w:t>Decyzja nr 5/2022 z dnia 08.08.2022r. o ustaleniu lokalizacji inwestycji celu publicznego</w:t>
      </w:r>
    </w:p>
    <w:p w14:paraId="2DAEA269" w14:textId="2C8462FB" w:rsidR="006A5F43" w:rsidRDefault="006A5F43" w:rsidP="006A5F43">
      <w:pPr>
        <w:pStyle w:val="Akapitzlist"/>
        <w:numPr>
          <w:ilvl w:val="0"/>
          <w:numId w:val="1"/>
        </w:numPr>
      </w:pPr>
      <w:r>
        <w:t xml:space="preserve">Projekt </w:t>
      </w:r>
      <w:proofErr w:type="spellStart"/>
      <w:r>
        <w:t>architektoniczno</w:t>
      </w:r>
      <w:proofErr w:type="spellEnd"/>
      <w:r>
        <w:t xml:space="preserve"> – budowlany</w:t>
      </w:r>
    </w:p>
    <w:p w14:paraId="48D744DE" w14:textId="20009DC6" w:rsidR="006A5F43" w:rsidRDefault="006A5F43" w:rsidP="006A5F43">
      <w:pPr>
        <w:pStyle w:val="Akapitzlist"/>
        <w:numPr>
          <w:ilvl w:val="0"/>
          <w:numId w:val="1"/>
        </w:numPr>
      </w:pPr>
      <w:r>
        <w:t>Projekt budowlany</w:t>
      </w:r>
    </w:p>
    <w:p w14:paraId="7FFE55E6" w14:textId="2B815D21" w:rsidR="006A5F43" w:rsidRDefault="006A5F43" w:rsidP="006A5F43">
      <w:pPr>
        <w:pStyle w:val="Akapitzlist"/>
        <w:numPr>
          <w:ilvl w:val="0"/>
          <w:numId w:val="1"/>
        </w:numPr>
      </w:pPr>
      <w:r>
        <w:t>Dodatek do projektu robót geologicznych, decyzja nr 02/XI/OŚ/22 z dnia 06.09.2022r.</w:t>
      </w:r>
    </w:p>
    <w:p w14:paraId="1D998D63" w14:textId="1B8C17CC" w:rsidR="006A5F43" w:rsidRDefault="006A5F43" w:rsidP="006A5F43">
      <w:pPr>
        <w:pStyle w:val="Akapitzlist"/>
        <w:numPr>
          <w:ilvl w:val="0"/>
          <w:numId w:val="1"/>
        </w:numPr>
        <w:ind w:left="567" w:hanging="283"/>
      </w:pPr>
      <w:r>
        <w:t>Dokumentacja hydrogeologiczna ustalająca zasoby eksploatacyjne, decyzja nr 09/I-OŚ/22 z dnia 28.12.2022r.</w:t>
      </w:r>
    </w:p>
    <w:p w14:paraId="300E9147" w14:textId="3B11F595" w:rsidR="002D540D" w:rsidRDefault="002D540D" w:rsidP="006A5F43">
      <w:pPr>
        <w:pStyle w:val="Akapitzlist"/>
        <w:numPr>
          <w:ilvl w:val="0"/>
          <w:numId w:val="1"/>
        </w:numPr>
        <w:ind w:left="567" w:hanging="283"/>
      </w:pPr>
      <w:r>
        <w:t>Operat wodnoprawny na wykonanie urządzeń wodnych oraz pobór wód</w:t>
      </w:r>
    </w:p>
    <w:p w14:paraId="53C38864" w14:textId="0F54460A" w:rsidR="002E54BC" w:rsidRDefault="002E54BC" w:rsidP="002E54BC">
      <w:pPr>
        <w:pStyle w:val="Akapitzlist"/>
        <w:ind w:left="1080"/>
      </w:pPr>
    </w:p>
    <w:p w14:paraId="67BC6668" w14:textId="70BF511B" w:rsidR="002E54BC" w:rsidRPr="008E55DC" w:rsidRDefault="002E54BC" w:rsidP="008E55DC">
      <w:pPr>
        <w:pStyle w:val="Akapitzlist"/>
        <w:ind w:left="1080"/>
      </w:pPr>
    </w:p>
    <w:sectPr w:rsidR="002E54BC" w:rsidRPr="008E55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1377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7B032F1"/>
    <w:multiLevelType w:val="hybridMultilevel"/>
    <w:tmpl w:val="B030D628"/>
    <w:lvl w:ilvl="0" w:tplc="C1DEE58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394336">
    <w:abstractNumId w:val="1"/>
  </w:num>
  <w:num w:numId="2" w16cid:durableId="1029719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5DC"/>
    <w:rsid w:val="002C4DC7"/>
    <w:rsid w:val="002D540D"/>
    <w:rsid w:val="002E54BC"/>
    <w:rsid w:val="003946AD"/>
    <w:rsid w:val="00533FD6"/>
    <w:rsid w:val="006A5F43"/>
    <w:rsid w:val="00703E10"/>
    <w:rsid w:val="007228C9"/>
    <w:rsid w:val="008E55DC"/>
    <w:rsid w:val="00D96747"/>
    <w:rsid w:val="00EA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7161F"/>
  <w15:chartTrackingRefBased/>
  <w15:docId w15:val="{120A6BA7-C659-4318-B265-6D2F265E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5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E55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E5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Odwierty.eu biuro</dc:creator>
  <cp:keywords/>
  <dc:description/>
  <cp:lastModifiedBy>Jarosław Przyłucki</cp:lastModifiedBy>
  <cp:revision>6</cp:revision>
  <cp:lastPrinted>2023-04-21T10:42:00Z</cp:lastPrinted>
  <dcterms:created xsi:type="dcterms:W3CDTF">2023-04-21T06:07:00Z</dcterms:created>
  <dcterms:modified xsi:type="dcterms:W3CDTF">2023-04-21T10:42:00Z</dcterms:modified>
</cp:coreProperties>
</file>